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9B8B" w14:textId="44EB1988" w:rsidR="0009768E" w:rsidRPr="00E6424B" w:rsidRDefault="00BB458F" w:rsidP="00766AD6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E6424B">
        <w:rPr>
          <w:rFonts w:ascii="メイリオ" w:eastAsia="メイリオ" w:hAnsi="メイリオ" w:hint="eastAsia"/>
          <w:b/>
          <w:sz w:val="24"/>
        </w:rPr>
        <w:t>授業映像等収録</w:t>
      </w:r>
      <w:r w:rsidR="007C36D1">
        <w:rPr>
          <w:rFonts w:ascii="メイリオ" w:eastAsia="メイリオ" w:hAnsi="メイリオ" w:hint="eastAsia"/>
          <w:b/>
          <w:sz w:val="24"/>
        </w:rPr>
        <w:t>依頼</w:t>
      </w:r>
      <w:r w:rsidRPr="00E6424B">
        <w:rPr>
          <w:rFonts w:ascii="メイリオ" w:eastAsia="メイリオ" w:hAnsi="メイリオ" w:hint="eastAsia"/>
          <w:b/>
          <w:sz w:val="24"/>
        </w:rPr>
        <w:t>書</w:t>
      </w:r>
    </w:p>
    <w:p w14:paraId="18B478CD" w14:textId="5E8B05AC" w:rsidR="00BB458F" w:rsidRPr="00BB458F" w:rsidRDefault="00BB458F" w:rsidP="00766AD6">
      <w:pPr>
        <w:spacing w:line="320" w:lineRule="exact"/>
        <w:rPr>
          <w:rFonts w:ascii="メイリオ" w:eastAsia="メイリオ" w:hAnsi="メイリオ"/>
        </w:rPr>
      </w:pPr>
    </w:p>
    <w:p w14:paraId="16656FFA" w14:textId="10B0D914" w:rsidR="00BB458F" w:rsidRDefault="00BB458F" w:rsidP="00766AD6">
      <w:pPr>
        <w:spacing w:line="320" w:lineRule="exact"/>
        <w:rPr>
          <w:rFonts w:ascii="メイリオ" w:eastAsia="メイリオ" w:hAnsi="メイリオ"/>
        </w:rPr>
      </w:pPr>
      <w:r w:rsidRPr="00BB458F">
        <w:rPr>
          <w:rFonts w:ascii="メイリオ" w:eastAsia="メイリオ" w:hAnsi="メイリオ" w:hint="eastAsia"/>
        </w:rPr>
        <w:t>奈良先端科学技術大学院大学　殿</w:t>
      </w:r>
    </w:p>
    <w:p w14:paraId="6B849C58" w14:textId="67CC6B68" w:rsidR="00BB458F" w:rsidRPr="00BB458F" w:rsidRDefault="00514E7A" w:rsidP="00766AD6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BB458F">
        <w:rPr>
          <w:rFonts w:ascii="メイリオ" w:eastAsia="メイリオ" w:hAnsi="メイリオ" w:hint="eastAsia"/>
        </w:rPr>
        <w:t xml:space="preserve">　　年　　月　　日</w:t>
      </w:r>
    </w:p>
    <w:p w14:paraId="29D7FD54" w14:textId="4D1D4C51" w:rsidR="008E5592" w:rsidRPr="00BB458F" w:rsidRDefault="00C344C6" w:rsidP="008E5592">
      <w:pPr>
        <w:spacing w:line="320" w:lineRule="exact"/>
        <w:ind w:leftChars="2200" w:left="4620"/>
        <w:rPr>
          <w:rFonts w:ascii="メイリオ" w:eastAsia="メイリオ" w:hAnsi="メイリオ"/>
        </w:rPr>
      </w:pPr>
      <w:r w:rsidRPr="00C344C6">
        <w:rPr>
          <w:rFonts w:ascii="メイリオ" w:eastAsia="メイリオ" w:hAnsi="メイリオ" w:hint="eastAsia"/>
          <w:spacing w:val="210"/>
          <w:kern w:val="0"/>
          <w:fitText w:val="840" w:id="-965508863"/>
        </w:rPr>
        <w:t>所</w:t>
      </w:r>
      <w:r w:rsidRPr="00C344C6">
        <w:rPr>
          <w:rFonts w:ascii="メイリオ" w:eastAsia="メイリオ" w:hAnsi="メイリオ" w:hint="eastAsia"/>
          <w:kern w:val="0"/>
          <w:fitText w:val="840" w:id="-965508863"/>
        </w:rPr>
        <w:t>属</w:t>
      </w:r>
      <w:r>
        <w:rPr>
          <w:rFonts w:ascii="メイリオ" w:eastAsia="メイリオ" w:hAnsi="メイリオ"/>
        </w:rPr>
        <w:tab/>
      </w:r>
      <w:r w:rsidR="00BB458F" w:rsidRPr="00BB458F">
        <w:rPr>
          <w:rFonts w:ascii="メイリオ" w:eastAsia="メイリオ" w:hAnsi="メイリオ" w:hint="eastAsia"/>
        </w:rPr>
        <w:t>：</w:t>
      </w:r>
    </w:p>
    <w:p w14:paraId="3FD06464" w14:textId="4D1D4C51" w:rsidR="00BB458F" w:rsidRPr="00BB458F" w:rsidRDefault="00BB458F" w:rsidP="00C344C6">
      <w:pPr>
        <w:spacing w:line="320" w:lineRule="exact"/>
        <w:ind w:leftChars="2200" w:left="4620"/>
        <w:rPr>
          <w:rFonts w:ascii="メイリオ" w:eastAsia="メイリオ" w:hAnsi="メイリオ"/>
        </w:rPr>
      </w:pPr>
      <w:r w:rsidRPr="00BB458F">
        <w:rPr>
          <w:rFonts w:ascii="メイリオ" w:eastAsia="メイリオ" w:hAnsi="メイリオ" w:hint="eastAsia"/>
        </w:rPr>
        <w:t>氏名</w:t>
      </w:r>
      <w:r w:rsidR="00C344C6">
        <w:rPr>
          <w:rFonts w:ascii="メイリオ" w:eastAsia="メイリオ" w:hAnsi="メイリオ" w:hint="eastAsia"/>
        </w:rPr>
        <w:t>(ﾌﾘｶﾞﾅ)</w:t>
      </w:r>
      <w:r w:rsidR="00C344C6">
        <w:rPr>
          <w:rFonts w:ascii="メイリオ" w:eastAsia="メイリオ" w:hAnsi="メイリオ"/>
        </w:rPr>
        <w:tab/>
      </w:r>
      <w:r w:rsidRPr="00BB458F">
        <w:rPr>
          <w:rFonts w:ascii="メイリオ" w:eastAsia="メイリオ" w:hAnsi="メイリオ"/>
        </w:rPr>
        <w:t>：</w:t>
      </w:r>
      <w:r w:rsidR="00C344C6">
        <w:rPr>
          <w:rFonts w:ascii="メイリオ" w:eastAsia="メイリオ" w:hAnsi="メイリオ" w:hint="eastAsia"/>
        </w:rPr>
        <w:t xml:space="preserve">　　　　　　</w:t>
      </w:r>
      <w:r w:rsidR="00433FBA">
        <w:rPr>
          <w:rFonts w:ascii="メイリオ" w:eastAsia="メイリオ" w:hAnsi="メイリオ" w:hint="eastAsia"/>
        </w:rPr>
        <w:t>(</w:t>
      </w:r>
      <w:r w:rsidR="00C344C6">
        <w:rPr>
          <w:rFonts w:ascii="メイリオ" w:eastAsia="メイリオ" w:hAnsi="メイリオ" w:hint="eastAsia"/>
        </w:rPr>
        <w:t xml:space="preserve">　　　　　　　</w:t>
      </w:r>
      <w:r w:rsidR="00433FBA">
        <w:rPr>
          <w:rFonts w:ascii="メイリオ" w:eastAsia="メイリオ" w:hAnsi="メイリオ" w:hint="eastAsia"/>
        </w:rPr>
        <w:t xml:space="preserve">　)</w:t>
      </w:r>
    </w:p>
    <w:p w14:paraId="3B1E5C03" w14:textId="27DD9178" w:rsidR="00BB458F" w:rsidRPr="00BB458F" w:rsidRDefault="00174D99" w:rsidP="00C344C6">
      <w:pPr>
        <w:spacing w:line="320" w:lineRule="exact"/>
        <w:ind w:leftChars="2200" w:left="4620"/>
        <w:rPr>
          <w:rFonts w:ascii="メイリオ" w:eastAsia="メイリオ" w:hAnsi="メイリオ"/>
        </w:rPr>
      </w:pPr>
      <w:r w:rsidRPr="00C344C6">
        <w:rPr>
          <w:rFonts w:ascii="メイリオ" w:eastAsia="メイリオ" w:hAnsi="メイリオ"/>
          <w:spacing w:val="37"/>
          <w:kern w:val="0"/>
          <w:szCs w:val="28"/>
          <w:fitText w:val="840" w:id="-965508862"/>
        </w:rPr>
        <w:t>E-mai</w:t>
      </w:r>
      <w:r w:rsidRPr="00C344C6">
        <w:rPr>
          <w:rFonts w:ascii="メイリオ" w:eastAsia="メイリオ" w:hAnsi="メイリオ"/>
          <w:spacing w:val="4"/>
          <w:kern w:val="0"/>
          <w:szCs w:val="28"/>
          <w:fitText w:val="840" w:id="-965508862"/>
        </w:rPr>
        <w:t>l</w:t>
      </w:r>
      <w:r w:rsidR="00C344C6">
        <w:rPr>
          <w:rFonts w:ascii="メイリオ" w:eastAsia="メイリオ" w:hAnsi="メイリオ"/>
          <w:szCs w:val="28"/>
        </w:rPr>
        <w:tab/>
      </w:r>
      <w:r w:rsidR="00BB458F" w:rsidRPr="00BB458F">
        <w:rPr>
          <w:rFonts w:ascii="メイリオ" w:eastAsia="メイリオ" w:hAnsi="メイリオ" w:hint="eastAsia"/>
        </w:rPr>
        <w:t>：</w:t>
      </w:r>
    </w:p>
    <w:p w14:paraId="5E4F13D1" w14:textId="1AB81E88" w:rsidR="00BB458F" w:rsidRPr="00BB458F" w:rsidRDefault="00BB458F" w:rsidP="00766AD6">
      <w:pPr>
        <w:spacing w:line="320" w:lineRule="exact"/>
        <w:rPr>
          <w:rFonts w:ascii="メイリオ" w:eastAsia="メイリオ" w:hAnsi="メイリオ"/>
        </w:rPr>
      </w:pPr>
    </w:p>
    <w:p w14:paraId="1D6FE1DC" w14:textId="5F107FD5" w:rsidR="00BB458F" w:rsidRPr="00BB458F" w:rsidRDefault="00766AD6" w:rsidP="00766AD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65FE5EA" wp14:editId="72072874">
                <wp:simplePos x="0" y="0"/>
                <wp:positionH relativeFrom="column">
                  <wp:posOffset>3823335</wp:posOffset>
                </wp:positionH>
                <wp:positionV relativeFrom="paragraph">
                  <wp:posOffset>2737485</wp:posOffset>
                </wp:positionV>
                <wp:extent cx="313055" cy="847725"/>
                <wp:effectExtent l="0" t="635" r="0" b="29210"/>
                <wp:wrapNone/>
                <wp:docPr id="5" name="矢印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055" cy="847725"/>
                        </a:xfrm>
                        <a:prstGeom prst="bentArrow">
                          <a:avLst>
                            <a:gd name="adj1" fmla="val 24618"/>
                            <a:gd name="adj2" fmla="val 32843"/>
                            <a:gd name="adj3" fmla="val 40213"/>
                            <a:gd name="adj4" fmla="val 2853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AE99" id="矢印: 折線 5" o:spid="_x0000_s1026" style="position:absolute;left:0;text-align:left;margin-left:301.05pt;margin-top:215.55pt;width:24.65pt;height:66.75pt;rotation:90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5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" path="m,847725l,153619c,104280,39998,64282,89337,64282r97829,1l187166,,313055,102817,187166,205633r,-64282l89337,141351v-6776,,-12269,5493,-12269,12269l77068,847725,,847725xe" fillcolor="white [3212]" strokecolor="black [3213]" strokeweight="1pt">
                <v:stroke joinstyle="miter"/>
                <v:path arrowok="t" o:connecttype="custom" o:connectlocs="0,847725;0,153619;89337,64282;187166,64283;187166,0;313055,102817;187166,205633;187166,141351;89337,141351;77068,153620;77068,847725;0,847725" o:connectangles="0,0,0,0,0,0,0,0,0,0,0,0"/>
              </v:shape>
            </w:pict>
          </mc:Fallback>
        </mc:AlternateContent>
      </w:r>
      <w:r w:rsidR="00E6424B">
        <w:rPr>
          <w:rFonts w:ascii="メイリオ" w:eastAsia="メイリオ" w:hAnsi="メイリオ" w:hint="eastAsia"/>
        </w:rPr>
        <w:t xml:space="preserve">　</w:t>
      </w:r>
      <w:r w:rsidR="00BB458F">
        <w:rPr>
          <w:rFonts w:ascii="メイリオ" w:eastAsia="メイリオ" w:hAnsi="メイリオ" w:hint="eastAsia"/>
        </w:rPr>
        <w:t>以下のとおり授業映像等の収録</w:t>
      </w:r>
      <w:r w:rsidR="00E6424B">
        <w:rPr>
          <w:rFonts w:ascii="メイリオ" w:eastAsia="メイリオ" w:hAnsi="メイリオ" w:hint="eastAsia"/>
        </w:rPr>
        <w:t>・公開</w:t>
      </w:r>
      <w:r w:rsidR="00BB458F">
        <w:rPr>
          <w:rFonts w:ascii="メイリオ" w:eastAsia="メイリオ" w:hAnsi="メイリオ" w:hint="eastAsia"/>
        </w:rPr>
        <w:t>を</w:t>
      </w:r>
      <w:r w:rsidR="007C36D1">
        <w:rPr>
          <w:rFonts w:ascii="メイリオ" w:eastAsia="メイリオ" w:hAnsi="メイリオ" w:hint="eastAsia"/>
        </w:rPr>
        <w:t>依頼</w:t>
      </w:r>
      <w:r w:rsidR="00BB458F">
        <w:rPr>
          <w:rFonts w:ascii="メイリオ" w:eastAsia="メイリオ" w:hAnsi="メイリオ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B458F" w14:paraId="572F2672" w14:textId="77777777" w:rsidTr="00BB458F">
        <w:tc>
          <w:tcPr>
            <w:tcW w:w="2547" w:type="dxa"/>
          </w:tcPr>
          <w:p w14:paraId="4D420753" w14:textId="372E47B9" w:rsidR="00BB458F" w:rsidRDefault="00E6424B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</w:t>
            </w:r>
            <w:r w:rsidR="00BB458F">
              <w:rPr>
                <w:rFonts w:ascii="メイリオ" w:eastAsia="メイリオ" w:hAnsi="メイリオ" w:hint="eastAsia"/>
              </w:rPr>
              <w:t>授業等情報</w:t>
            </w:r>
          </w:p>
        </w:tc>
        <w:tc>
          <w:tcPr>
            <w:tcW w:w="7081" w:type="dxa"/>
          </w:tcPr>
          <w:p w14:paraId="159F090C" w14:textId="77777777" w:rsidR="00BB458F" w:rsidRDefault="00BB458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名称：</w:t>
            </w:r>
          </w:p>
          <w:p w14:paraId="3F7EB7F0" w14:textId="150B27BB" w:rsidR="00BB458F" w:rsidRDefault="00BB458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期間</w:t>
            </w:r>
            <w:r w:rsidR="00E6424B">
              <w:rPr>
                <w:rFonts w:ascii="メイリオ" w:eastAsia="メイリオ" w:hAnsi="メイリオ" w:hint="eastAsia"/>
              </w:rPr>
              <w:t>・日時：</w:t>
            </w:r>
            <w:r w:rsidR="0091496C">
              <w:rPr>
                <w:rFonts w:ascii="メイリオ" w:eastAsia="メイリオ" w:hAnsi="メイリオ"/>
              </w:rPr>
              <w:t xml:space="preserve"> </w:t>
            </w:r>
          </w:p>
          <w:p w14:paraId="791FE207" w14:textId="05A897D4" w:rsidR="00E6424B" w:rsidRDefault="00E6424B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会場：</w:t>
            </w:r>
          </w:p>
        </w:tc>
      </w:tr>
      <w:tr w:rsidR="00BB458F" w14:paraId="24E05E6A" w14:textId="77777777" w:rsidTr="00BB458F">
        <w:tc>
          <w:tcPr>
            <w:tcW w:w="2547" w:type="dxa"/>
          </w:tcPr>
          <w:p w14:paraId="46E2BFA7" w14:textId="5DDF58BA" w:rsidR="00BB458F" w:rsidRDefault="00E6424B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２．収録可否</w:t>
            </w:r>
          </w:p>
        </w:tc>
        <w:tc>
          <w:tcPr>
            <w:tcW w:w="7081" w:type="dxa"/>
          </w:tcPr>
          <w:p w14:paraId="30EABAB9" w14:textId="43C9A76D" w:rsidR="00E6424B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285241679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F425C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E6424B">
              <w:rPr>
                <w:rFonts w:ascii="メイリオ" w:eastAsia="メイリオ" w:hAnsi="メイリオ" w:hint="eastAsia"/>
              </w:rPr>
              <w:t xml:space="preserve"> </w:t>
            </w:r>
            <w:r w:rsidR="00E6424B" w:rsidRPr="00E6424B">
              <w:rPr>
                <w:rFonts w:ascii="メイリオ" w:eastAsia="メイリオ" w:hAnsi="メイリオ" w:hint="eastAsia"/>
              </w:rPr>
              <w:t>映像及び音声の収録を希望する</w:t>
            </w:r>
          </w:p>
          <w:p w14:paraId="03DF3427" w14:textId="288BC4C9" w:rsidR="00E6424B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1454599219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F425C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E6424B">
              <w:rPr>
                <w:rFonts w:ascii="メイリオ" w:eastAsia="メイリオ" w:hAnsi="メイリオ" w:hint="eastAsia"/>
              </w:rPr>
              <w:t xml:space="preserve"> </w:t>
            </w:r>
            <w:r w:rsidR="00E6424B" w:rsidRPr="00E6424B">
              <w:rPr>
                <w:rFonts w:ascii="メイリオ" w:eastAsia="メイリオ" w:hAnsi="メイリオ" w:hint="eastAsia"/>
              </w:rPr>
              <w:t>映像及び音声の収録を希望</w:t>
            </w:r>
            <w:r w:rsidR="00E6424B">
              <w:rPr>
                <w:rFonts w:ascii="メイリオ" w:eastAsia="メイリオ" w:hAnsi="メイリオ" w:hint="eastAsia"/>
              </w:rPr>
              <w:t>しない</w:t>
            </w:r>
          </w:p>
        </w:tc>
      </w:tr>
      <w:tr w:rsidR="00766AD6" w14:paraId="0FB3DEC0" w14:textId="77777777" w:rsidTr="00BB458F">
        <w:tc>
          <w:tcPr>
            <w:tcW w:w="2547" w:type="dxa"/>
          </w:tcPr>
          <w:p w14:paraId="5E740F34" w14:textId="19276CB5" w:rsidR="00766AD6" w:rsidRDefault="00766AD6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３．機械翻訳（日</w:t>
            </w:r>
            <w:r w:rsidR="001F425C">
              <w:rPr>
                <w:rFonts w:ascii="メイリオ" w:eastAsia="メイリオ" w:hAnsi="メイリオ" w:hint="eastAsia"/>
              </w:rPr>
              <w:t>↔</w:t>
            </w:r>
            <w:r>
              <w:rPr>
                <w:rFonts w:ascii="メイリオ" w:eastAsia="メイリオ" w:hAnsi="メイリオ" w:hint="eastAsia"/>
              </w:rPr>
              <w:t>英）</w:t>
            </w:r>
          </w:p>
        </w:tc>
        <w:tc>
          <w:tcPr>
            <w:tcW w:w="7081" w:type="dxa"/>
          </w:tcPr>
          <w:p w14:paraId="2E37DE0F" w14:textId="20145FCC" w:rsidR="00766AD6" w:rsidRDefault="0070557F" w:rsidP="00187450">
            <w:pPr>
              <w:spacing w:line="260" w:lineRule="exact"/>
              <w:ind w:left="210" w:hangingChars="100" w:hanging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37175539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766AD6">
              <w:rPr>
                <w:rFonts w:ascii="メイリオ" w:eastAsia="メイリオ" w:hAnsi="メイリオ" w:hint="eastAsia"/>
              </w:rPr>
              <w:t xml:space="preserve"> </w:t>
            </w:r>
            <w:r w:rsidR="00766AD6" w:rsidRPr="00766AD6">
              <w:rPr>
                <w:rFonts w:ascii="メイリオ" w:eastAsia="メイリオ" w:hAnsi="メイリオ" w:hint="eastAsia"/>
              </w:rPr>
              <w:t>希望する</w:t>
            </w:r>
            <w:r w:rsidR="00187450">
              <w:rPr>
                <w:rFonts w:ascii="メイリオ" w:eastAsia="メイリオ" w:hAnsi="メイリオ"/>
              </w:rPr>
              <w:br/>
            </w:r>
            <w:r w:rsidR="00187450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187450" w:rsidRPr="00187450">
              <w:rPr>
                <w:rFonts w:ascii="メイリオ" w:eastAsia="メイリオ" w:hAnsi="メイリオ" w:hint="eastAsia"/>
                <w:sz w:val="18"/>
                <w:szCs w:val="20"/>
              </w:rPr>
              <w:t>※</w:t>
            </w:r>
            <w:r w:rsidR="00766AD6" w:rsidRPr="00187450">
              <w:rPr>
                <w:rFonts w:ascii="メイリオ" w:eastAsia="メイリオ" w:hAnsi="メイリオ" w:hint="eastAsia"/>
                <w:sz w:val="18"/>
                <w:szCs w:val="20"/>
              </w:rPr>
              <w:t>年間の利用時間に上限があるため、必要な場合のみ選択してください</w:t>
            </w:r>
            <w:r w:rsidR="00187450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  <w:p w14:paraId="257835C7" w14:textId="5A743C89" w:rsidR="00766AD6" w:rsidRPr="00766AD6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163255877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766AD6">
              <w:rPr>
                <w:rFonts w:ascii="メイリオ" w:eastAsia="メイリオ" w:hAnsi="メイリオ" w:hint="eastAsia"/>
              </w:rPr>
              <w:t xml:space="preserve"> 希望しない</w:t>
            </w:r>
          </w:p>
        </w:tc>
      </w:tr>
      <w:tr w:rsidR="00BB458F" w14:paraId="30374330" w14:textId="77777777" w:rsidTr="00BB458F">
        <w:tc>
          <w:tcPr>
            <w:tcW w:w="2547" w:type="dxa"/>
          </w:tcPr>
          <w:p w14:paraId="4E92BC5C" w14:textId="10CAD342" w:rsidR="00BB458F" w:rsidRDefault="00A31B20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  <w:r w:rsidR="00E6424B">
              <w:rPr>
                <w:rFonts w:ascii="メイリオ" w:eastAsia="メイリオ" w:hAnsi="メイリオ" w:hint="eastAsia"/>
              </w:rPr>
              <w:t>．公開範囲</w:t>
            </w:r>
          </w:p>
        </w:tc>
        <w:tc>
          <w:tcPr>
            <w:tcW w:w="7081" w:type="dxa"/>
          </w:tcPr>
          <w:p w14:paraId="0D550F1D" w14:textId="00B96966" w:rsidR="00E6424B" w:rsidRPr="00187450" w:rsidRDefault="0070557F" w:rsidP="00187450">
            <w:pPr>
              <w:spacing w:line="260" w:lineRule="exact"/>
              <w:ind w:left="210" w:hangingChars="100" w:hanging="21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1441988846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E6424B">
              <w:rPr>
                <w:rFonts w:ascii="メイリオ" w:eastAsia="メイリオ" w:hAnsi="メイリオ" w:hint="eastAsia"/>
              </w:rPr>
              <w:t xml:space="preserve"> 履修者のみ（履修期間のみ公開）</w:t>
            </w:r>
            <w:r w:rsidR="00187450">
              <w:rPr>
                <w:rFonts w:ascii="メイリオ" w:eastAsia="メイリオ" w:hAnsi="メイリオ"/>
              </w:rPr>
              <w:br/>
            </w:r>
            <w:r w:rsidR="004A5081" w:rsidRPr="00654B88">
              <w:rPr>
                <w:rFonts w:ascii="メイリオ" w:eastAsia="メイリオ" w:hAnsi="メイリオ" w:hint="eastAsia"/>
                <w:sz w:val="18"/>
                <w:szCs w:val="20"/>
              </w:rPr>
              <w:t>（※</w:t>
            </w:r>
            <w:r w:rsidR="00654B88" w:rsidRPr="00654B88">
              <w:rPr>
                <w:rFonts w:ascii="メイリオ" w:eastAsia="メイリオ" w:hAnsi="メイリオ" w:hint="eastAsia"/>
                <w:sz w:val="18"/>
                <w:szCs w:val="20"/>
              </w:rPr>
              <w:t>授業科目の収録のみ選択可。選択した場合、</w:t>
            </w:r>
            <w:r w:rsidR="004A5081" w:rsidRPr="00654B88">
              <w:rPr>
                <w:rFonts w:ascii="メイリオ" w:eastAsia="メイリオ" w:hAnsi="メイリオ" w:hint="eastAsia"/>
                <w:sz w:val="18"/>
                <w:szCs w:val="20"/>
              </w:rPr>
              <w:t>「</w:t>
            </w:r>
            <w:r w:rsidR="00B60CBF" w:rsidRPr="00654B88">
              <w:rPr>
                <w:rFonts w:ascii="メイリオ" w:eastAsia="メイリオ" w:hAnsi="メイリオ" w:hint="eastAsia"/>
                <w:sz w:val="18"/>
                <w:szCs w:val="20"/>
              </w:rPr>
              <w:t>5</w:t>
            </w:r>
            <w:r w:rsidR="004A5081" w:rsidRPr="00654B88">
              <w:rPr>
                <w:rFonts w:ascii="メイリオ" w:eastAsia="メイリオ" w:hAnsi="メイリオ" w:hint="eastAsia"/>
                <w:sz w:val="18"/>
                <w:szCs w:val="20"/>
              </w:rPr>
              <w:t>.公開期間」は記載不要）</w:t>
            </w:r>
          </w:p>
          <w:p w14:paraId="13318AA1" w14:textId="54D3E309" w:rsidR="00E6424B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355885726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E6424B">
              <w:rPr>
                <w:rFonts w:ascii="メイリオ" w:eastAsia="メイリオ" w:hAnsi="メイリオ" w:hint="eastAsia"/>
              </w:rPr>
              <w:t xml:space="preserve"> 学内者のみ</w:t>
            </w:r>
          </w:p>
          <w:p w14:paraId="6E50E392" w14:textId="317E2B8C" w:rsidR="00BB458F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696541550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E6424B">
              <w:rPr>
                <w:rFonts w:ascii="メイリオ" w:eastAsia="メイリオ" w:hAnsi="メイリオ" w:hint="eastAsia"/>
              </w:rPr>
              <w:t xml:space="preserve"> 一般公開</w:t>
            </w:r>
          </w:p>
        </w:tc>
      </w:tr>
      <w:tr w:rsidR="004A5081" w14:paraId="09C2532F" w14:textId="77777777" w:rsidTr="00BB458F">
        <w:tc>
          <w:tcPr>
            <w:tcW w:w="2547" w:type="dxa"/>
          </w:tcPr>
          <w:p w14:paraId="769E18AF" w14:textId="25C8CE3A" w:rsidR="004A5081" w:rsidRDefault="00A31B20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</w:t>
            </w:r>
            <w:r w:rsidR="004A5081">
              <w:rPr>
                <w:rFonts w:ascii="メイリオ" w:eastAsia="メイリオ" w:hAnsi="メイリオ" w:hint="eastAsia"/>
              </w:rPr>
              <w:t>．公開期間</w:t>
            </w:r>
          </w:p>
        </w:tc>
        <w:tc>
          <w:tcPr>
            <w:tcW w:w="7081" w:type="dxa"/>
          </w:tcPr>
          <w:p w14:paraId="3DB69DED" w14:textId="23A6523E" w:rsidR="004A5081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1324511138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4A5081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4A5081" w:rsidRPr="004A5081">
              <w:rPr>
                <w:rFonts w:ascii="メイリオ" w:eastAsia="メイリオ" w:hAnsi="メイリオ" w:hint="eastAsia"/>
              </w:rPr>
              <w:t>202</w:t>
            </w:r>
            <w:r>
              <w:rPr>
                <w:rFonts w:ascii="メイリオ" w:eastAsia="メイリオ" w:hAnsi="メイリオ" w:hint="eastAsia"/>
              </w:rPr>
              <w:t>5</w:t>
            </w:r>
            <w:r w:rsidR="004A5081" w:rsidRPr="004A5081">
              <w:rPr>
                <w:rFonts w:ascii="メイリオ" w:eastAsia="メイリオ" w:hAnsi="メイリオ" w:hint="eastAsia"/>
              </w:rPr>
              <w:t>/</w:t>
            </w:r>
            <w:r w:rsidR="00DB69A6">
              <w:rPr>
                <w:rFonts w:ascii="メイリオ" w:eastAsia="メイリオ" w:hAnsi="メイリオ" w:hint="eastAsia"/>
              </w:rPr>
              <w:t>9</w:t>
            </w:r>
            <w:r w:rsidR="004A5081" w:rsidRPr="004A5081">
              <w:rPr>
                <w:rFonts w:ascii="メイリオ" w:eastAsia="メイリオ" w:hAnsi="メイリオ" w:hint="eastAsia"/>
              </w:rPr>
              <w:t>/3</w:t>
            </w:r>
            <w:r w:rsidR="00DB69A6">
              <w:rPr>
                <w:rFonts w:ascii="メイリオ" w:eastAsia="メイリオ" w:hAnsi="メイリオ" w:hint="eastAsia"/>
              </w:rPr>
              <w:t>0</w:t>
            </w:r>
            <w:r w:rsidR="004A5081">
              <w:rPr>
                <w:rFonts w:ascii="メイリオ" w:eastAsia="メイリオ" w:hAnsi="メイリオ" w:hint="eastAsia"/>
              </w:rPr>
              <w:t>まで</w:t>
            </w:r>
          </w:p>
          <w:p w14:paraId="268974AF" w14:textId="7395977D" w:rsidR="004A5081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2133285408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F425C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4A5081">
              <w:rPr>
                <w:rFonts w:ascii="メイリオ" w:eastAsia="メイリオ" w:hAnsi="メイリオ" w:hint="eastAsia"/>
              </w:rPr>
              <w:t xml:space="preserve"> </w:t>
            </w:r>
            <w:r w:rsidR="004A5081" w:rsidRPr="004A5081">
              <w:rPr>
                <w:rFonts w:ascii="メイリオ" w:eastAsia="メイリオ" w:hAnsi="メイリオ" w:hint="eastAsia"/>
              </w:rPr>
              <w:t>202</w:t>
            </w:r>
            <w:r>
              <w:rPr>
                <w:rFonts w:ascii="メイリオ" w:eastAsia="メイリオ" w:hAnsi="メイリオ" w:hint="eastAsia"/>
              </w:rPr>
              <w:t>6</w:t>
            </w:r>
            <w:r w:rsidR="004A5081" w:rsidRPr="004A5081">
              <w:rPr>
                <w:rFonts w:ascii="メイリオ" w:eastAsia="メイリオ" w:hAnsi="メイリオ" w:hint="eastAsia"/>
              </w:rPr>
              <w:t>/</w:t>
            </w:r>
            <w:r w:rsidR="00DB69A6">
              <w:rPr>
                <w:rFonts w:ascii="メイリオ" w:eastAsia="メイリオ" w:hAnsi="メイリオ" w:hint="eastAsia"/>
              </w:rPr>
              <w:t>3</w:t>
            </w:r>
            <w:r w:rsidR="004A5081" w:rsidRPr="004A5081">
              <w:rPr>
                <w:rFonts w:ascii="メイリオ" w:eastAsia="メイリオ" w:hAnsi="メイリオ" w:hint="eastAsia"/>
              </w:rPr>
              <w:t>/3</w:t>
            </w:r>
            <w:r w:rsidR="00DB69A6">
              <w:rPr>
                <w:rFonts w:ascii="メイリオ" w:eastAsia="メイリオ" w:hAnsi="メイリオ" w:hint="eastAsia"/>
              </w:rPr>
              <w:t>1</w:t>
            </w:r>
            <w:r w:rsidR="004A5081">
              <w:rPr>
                <w:rFonts w:ascii="メイリオ" w:eastAsia="メイリオ" w:hAnsi="メイリオ" w:hint="eastAsia"/>
              </w:rPr>
              <w:t>まで</w:t>
            </w:r>
          </w:p>
          <w:p w14:paraId="2A25DDFF" w14:textId="64884A7C" w:rsidR="004A5081" w:rsidRPr="004A5081" w:rsidRDefault="0070557F" w:rsidP="00766AD6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b/>
                </w:rPr>
                <w:id w:val="-1955393727"/>
                <w15:color w:val="FF0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1058B">
                  <w:rPr>
                    <w:rFonts w:ascii="メイリオ" w:eastAsia="メイリオ" w:hAnsi="メイリオ" w:hint="eastAsia"/>
                    <w:b/>
                  </w:rPr>
                  <w:sym w:font="Wingdings 2" w:char="F0A3"/>
                </w:r>
              </w:sdtContent>
            </w:sdt>
            <w:r w:rsidR="004A5081">
              <w:rPr>
                <w:rFonts w:ascii="メイリオ" w:eastAsia="メイリオ" w:hAnsi="メイリオ" w:hint="eastAsia"/>
              </w:rPr>
              <w:t xml:space="preserve"> アーカイブとして長期保存</w:t>
            </w:r>
          </w:p>
        </w:tc>
      </w:tr>
    </w:tbl>
    <w:p w14:paraId="4AE512A7" w14:textId="5D8E291F" w:rsidR="00BB458F" w:rsidRDefault="00072283" w:rsidP="00766AD6">
      <w:pPr>
        <w:spacing w:line="320" w:lineRule="exact"/>
        <w:rPr>
          <w:rFonts w:ascii="メイリオ" w:eastAsia="メイリオ" w:hAnsi="メイリオ"/>
        </w:rPr>
      </w:pPr>
      <w:r w:rsidRPr="00072283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67AC823A" wp14:editId="4430846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468630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A531" w14:textId="15E0AAB2" w:rsidR="00072283" w:rsidRPr="00C2020A" w:rsidRDefault="00072283" w:rsidP="00174D99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C2020A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アーカイブとして長期</w:t>
                            </w:r>
                            <w:r w:rsidR="00C2020A" w:rsidRPr="00C2020A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保存</w:t>
                            </w:r>
                            <w:r w:rsidR="00766AD6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を</w:t>
                            </w:r>
                            <w:r w:rsidRPr="00C2020A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希望される場合は以下の承諾書</w:t>
                            </w:r>
                            <w:r w:rsidR="002371C0" w:rsidRPr="00C2020A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に</w:t>
                            </w:r>
                            <w:r w:rsidRPr="00C2020A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チェック願います。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8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8pt;margin-top:8.05pt;width:369pt;height:24.75pt;z-index:25165926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">
                <v:textbox>
                  <w:txbxContent>
                    <w:p w14:paraId="372AA531" w14:textId="15E0AAB2" w:rsidR="00072283" w:rsidRPr="00C2020A" w:rsidRDefault="00072283" w:rsidP="00174D99">
                      <w:pPr>
                        <w:pStyle w:val="ad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C2020A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アーカイブとして長期</w:t>
                      </w:r>
                      <w:r w:rsidR="00C2020A" w:rsidRPr="00C2020A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保存</w:t>
                      </w:r>
                      <w:r w:rsidR="00766AD6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を</w:t>
                      </w:r>
                      <w:r w:rsidRPr="00C2020A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希望される場合は以下の承諾書</w:t>
                      </w:r>
                      <w:r w:rsidR="002371C0" w:rsidRPr="00C2020A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に</w:t>
                      </w:r>
                      <w:r w:rsidRPr="00C2020A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チェック願います。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75A1D" w14:textId="77777777" w:rsidR="00DC3B51" w:rsidRDefault="00DC3B51" w:rsidP="00766AD6">
      <w:pPr>
        <w:spacing w:line="320" w:lineRule="exact"/>
        <w:rPr>
          <w:rFonts w:ascii="メイリオ" w:eastAsia="メイリオ" w:hAnsi="メイリオ"/>
        </w:rPr>
      </w:pPr>
    </w:p>
    <w:p w14:paraId="443033F8" w14:textId="5F08E007" w:rsidR="00BB458F" w:rsidRDefault="00BB458F" w:rsidP="00766AD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</w:t>
      </w:r>
      <w:r>
        <w:rPr>
          <w:rFonts w:ascii="メイリオ" w:eastAsia="メイリオ" w:hAnsi="メイリオ"/>
        </w:rPr>
        <w:t>-------------------------------------------------------------------------------------------------------</w:t>
      </w:r>
    </w:p>
    <w:p w14:paraId="736CDE9F" w14:textId="4E0C58A0" w:rsidR="005E6A20" w:rsidRDefault="005E6A20" w:rsidP="001F425C">
      <w:pPr>
        <w:spacing w:line="260" w:lineRule="exact"/>
        <w:rPr>
          <w:rFonts w:ascii="メイリオ" w:eastAsia="メイリオ" w:hAnsi="メイリオ"/>
          <w:i/>
        </w:rPr>
      </w:pPr>
      <w:r w:rsidRPr="005E6A20">
        <w:rPr>
          <w:rFonts w:ascii="メイリオ" w:eastAsia="メイリオ" w:hAnsi="メイリオ" w:hint="eastAsia"/>
          <w:i/>
        </w:rPr>
        <w:t>（※以下、期間限定公開の場合はチェック不要）</w:t>
      </w:r>
    </w:p>
    <w:p w14:paraId="4AB0CEA9" w14:textId="77777777" w:rsidR="005E6A20" w:rsidRPr="0041574E" w:rsidRDefault="005E6A20" w:rsidP="001F425C">
      <w:pPr>
        <w:spacing w:line="260" w:lineRule="exact"/>
        <w:rPr>
          <w:rFonts w:ascii="メイリオ" w:eastAsia="メイリオ" w:hAnsi="メイリオ"/>
        </w:rPr>
      </w:pPr>
    </w:p>
    <w:p w14:paraId="4127EDB9" w14:textId="6929504E" w:rsidR="00BB458F" w:rsidRPr="005D5495" w:rsidRDefault="00BB458F" w:rsidP="001F425C">
      <w:pPr>
        <w:spacing w:line="260" w:lineRule="exact"/>
        <w:jc w:val="center"/>
        <w:rPr>
          <w:rFonts w:ascii="メイリオ" w:eastAsia="メイリオ" w:hAnsi="メイリオ"/>
          <w:b/>
          <w:sz w:val="24"/>
        </w:rPr>
      </w:pPr>
      <w:r w:rsidRPr="00E6424B">
        <w:rPr>
          <w:rFonts w:ascii="メイリオ" w:eastAsia="メイリオ" w:hAnsi="メイリオ" w:hint="eastAsia"/>
          <w:b/>
          <w:sz w:val="24"/>
        </w:rPr>
        <w:t>アーカイブ承諾書</w:t>
      </w:r>
    </w:p>
    <w:p w14:paraId="2ED2747A" w14:textId="7EB25179" w:rsidR="00E6424B" w:rsidRDefault="00E6424B" w:rsidP="001F425C">
      <w:pPr>
        <w:spacing w:line="260" w:lineRule="exact"/>
        <w:jc w:val="left"/>
        <w:rPr>
          <w:rFonts w:ascii="メイリオ" w:eastAsia="メイリオ" w:hAnsi="メイリオ"/>
        </w:rPr>
      </w:pPr>
    </w:p>
    <w:p w14:paraId="1658BDAA" w14:textId="6B3BB065" w:rsidR="005D5495" w:rsidRDefault="0070557F" w:rsidP="001F425C">
      <w:pPr>
        <w:spacing w:line="260" w:lineRule="exact"/>
        <w:ind w:leftChars="100" w:left="210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b/>
          </w:rPr>
          <w:id w:val="-1093855142"/>
          <w15:color w:val="FF00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1058B">
            <w:rPr>
              <w:rFonts w:ascii="メイリオ" w:eastAsia="メイリオ" w:hAnsi="メイリオ" w:hint="eastAsia"/>
              <w:b/>
            </w:rPr>
            <w:sym w:font="Wingdings 2" w:char="F0A3"/>
          </w:r>
        </w:sdtContent>
      </w:sdt>
      <w:r w:rsidR="00647EC7">
        <w:rPr>
          <w:rFonts w:ascii="メイリオ" w:eastAsia="メイリオ" w:hAnsi="メイリオ" w:hint="eastAsia"/>
        </w:rPr>
        <w:t xml:space="preserve"> </w:t>
      </w:r>
      <w:r w:rsidR="005D5495">
        <w:rPr>
          <w:rFonts w:ascii="メイリオ" w:eastAsia="メイリオ" w:hAnsi="メイリオ" w:hint="eastAsia"/>
        </w:rPr>
        <w:t>以下の事項について、承諾します。</w:t>
      </w:r>
    </w:p>
    <w:p w14:paraId="2E411224" w14:textId="77777777" w:rsidR="005D5495" w:rsidRPr="001F425C" w:rsidRDefault="005D5495" w:rsidP="001F425C">
      <w:pPr>
        <w:spacing w:line="260" w:lineRule="exact"/>
        <w:jc w:val="left"/>
        <w:rPr>
          <w:rFonts w:ascii="メイリオ" w:eastAsia="メイリオ" w:hAnsi="メイリオ"/>
        </w:rPr>
      </w:pPr>
    </w:p>
    <w:p w14:paraId="3FC65645" w14:textId="648F859F" w:rsidR="005D5495" w:rsidRDefault="005D5495" w:rsidP="001F425C">
      <w:pPr>
        <w:spacing w:line="26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DC3B51">
        <w:rPr>
          <w:rFonts w:ascii="メイリオ" w:eastAsia="メイリオ" w:hAnsi="メイリオ" w:hint="eastAsia"/>
          <w:szCs w:val="21"/>
        </w:rPr>
        <w:t>私が行った上記の授業等の内容について、奈良先端科学技術大学院大学附属図書館</w:t>
      </w:r>
      <w:r w:rsidRPr="00DC3B51">
        <w:rPr>
          <w:rFonts w:ascii="メイリオ" w:eastAsia="メイリオ" w:hAnsi="メイリオ"/>
          <w:szCs w:val="21"/>
        </w:rPr>
        <w:t>(以下「電子図書館」という。)が以下のとおりアーカイブ化すること。</w:t>
      </w:r>
      <w:r w:rsidR="00174D99" w:rsidRPr="00DC3B51">
        <w:rPr>
          <w:rFonts w:ascii="メイリオ" w:eastAsia="メイリオ" w:hAnsi="メイリオ" w:hint="eastAsia"/>
          <w:szCs w:val="21"/>
        </w:rPr>
        <w:t>また</w:t>
      </w:r>
      <w:r w:rsidR="00647EC7" w:rsidRPr="00DC3B51">
        <w:rPr>
          <w:rFonts w:ascii="メイリオ" w:eastAsia="メイリオ" w:hAnsi="メイリオ" w:hint="eastAsia"/>
          <w:szCs w:val="21"/>
        </w:rPr>
        <w:t>、当該授業等において第三者著作物を使用する場合、著作権法第</w:t>
      </w:r>
      <w:r w:rsidR="00647EC7" w:rsidRPr="00DC3B51">
        <w:rPr>
          <w:rFonts w:ascii="メイリオ" w:eastAsia="メイリオ" w:hAnsi="メイリオ"/>
          <w:szCs w:val="21"/>
        </w:rPr>
        <w:t>32条で認められた引用の要件、第48条の出所の明示を遵守</w:t>
      </w:r>
      <w:r w:rsidR="00174D99" w:rsidRPr="00DC3B51">
        <w:rPr>
          <w:rFonts w:ascii="メイリオ" w:eastAsia="メイリオ" w:hAnsi="メイリオ" w:hint="eastAsia"/>
          <w:szCs w:val="21"/>
        </w:rPr>
        <w:t>すること</w:t>
      </w:r>
      <w:r w:rsidR="00647EC7" w:rsidRPr="00DC3B51">
        <w:rPr>
          <w:rFonts w:ascii="メイリオ" w:eastAsia="メイリオ" w:hAnsi="メイリオ"/>
          <w:szCs w:val="21"/>
        </w:rPr>
        <w:t>。</w:t>
      </w:r>
    </w:p>
    <w:p w14:paraId="710607AA" w14:textId="77777777" w:rsidR="001F425C" w:rsidRPr="00DC3B51" w:rsidRDefault="001F425C" w:rsidP="001F425C">
      <w:pPr>
        <w:spacing w:line="200" w:lineRule="exact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74D99" w:rsidRPr="00DC3B51" w14:paraId="3ADD1D7D" w14:textId="77777777" w:rsidTr="001F425C">
        <w:trPr>
          <w:trHeight w:val="2430"/>
        </w:trPr>
        <w:tc>
          <w:tcPr>
            <w:tcW w:w="1271" w:type="dxa"/>
          </w:tcPr>
          <w:p w14:paraId="1FDFC5CA" w14:textId="1E3AA233" w:rsidR="00174D99" w:rsidRPr="00DC3B51" w:rsidRDefault="00174D99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C3B51">
              <w:rPr>
                <w:rFonts w:ascii="メイリオ" w:eastAsia="メイリオ" w:hAnsi="メイリオ" w:hint="eastAsia"/>
                <w:szCs w:val="21"/>
              </w:rPr>
              <w:t>承諾内容</w:t>
            </w:r>
          </w:p>
        </w:tc>
        <w:tc>
          <w:tcPr>
            <w:tcW w:w="8357" w:type="dxa"/>
          </w:tcPr>
          <w:p w14:paraId="0BA437FF" w14:textId="3438C146" w:rsidR="00174D99" w:rsidRPr="00DC3B51" w:rsidRDefault="00174D99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C3B51">
              <w:rPr>
                <w:rFonts w:ascii="メイリオ" w:eastAsia="メイリオ" w:hAnsi="メイリオ"/>
                <w:szCs w:val="21"/>
              </w:rPr>
              <w:t>(1)</w:t>
            </w:r>
            <w:r w:rsidRPr="00DC3B51">
              <w:rPr>
                <w:rFonts w:ascii="メイリオ" w:eastAsia="メイリオ" w:hAnsi="メイリオ" w:hint="eastAsia"/>
                <w:szCs w:val="21"/>
              </w:rPr>
              <w:t>録画された映像情報をハードディスクなどに蓄積することにより、電子図書館に必要なデータベースを作成すること。</w:t>
            </w:r>
          </w:p>
          <w:p w14:paraId="3604F11A" w14:textId="624417BD" w:rsidR="00174D99" w:rsidRPr="00DC3B51" w:rsidRDefault="00174D99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C3B51">
              <w:rPr>
                <w:rFonts w:ascii="メイリオ" w:eastAsia="メイリオ" w:hAnsi="メイリオ"/>
                <w:szCs w:val="21"/>
              </w:rPr>
              <w:t>(2)</w:t>
            </w:r>
            <w:r w:rsidRPr="00DC3B51">
              <w:rPr>
                <w:rFonts w:ascii="メイリオ" w:eastAsia="メイリオ" w:hAnsi="メイリオ" w:hint="eastAsia"/>
                <w:szCs w:val="21"/>
              </w:rPr>
              <w:t>映像情報から電子図書館に必要な検索情報</w:t>
            </w:r>
            <w:r w:rsidRPr="00DC3B51">
              <w:rPr>
                <w:rFonts w:ascii="メイリオ" w:eastAsia="メイリオ" w:hAnsi="メイリオ"/>
                <w:szCs w:val="21"/>
              </w:rPr>
              <w:t>(授業等名称、講師名など)を作成し、電子図書館データベースに蓄積すること。</w:t>
            </w:r>
          </w:p>
          <w:p w14:paraId="4A780826" w14:textId="18A625F3" w:rsidR="00174D99" w:rsidRPr="00DC3B51" w:rsidRDefault="00174D99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C3B51">
              <w:rPr>
                <w:rFonts w:ascii="メイリオ" w:eastAsia="メイリオ" w:hAnsi="メイリオ"/>
                <w:szCs w:val="21"/>
              </w:rPr>
              <w:t>(3)</w:t>
            </w:r>
            <w:r w:rsidRPr="00DC3B51">
              <w:rPr>
                <w:rFonts w:ascii="メイリオ" w:eastAsia="メイリオ" w:hAnsi="メイリオ" w:hint="eastAsia"/>
                <w:szCs w:val="21"/>
              </w:rPr>
              <w:t>映像情報が</w:t>
            </w:r>
            <w:r w:rsidR="001C4B30" w:rsidRPr="001C4B30">
              <w:rPr>
                <w:rFonts w:ascii="メイリオ" w:eastAsia="メイリオ" w:hAnsi="メイリオ" w:hint="eastAsia"/>
                <w:szCs w:val="21"/>
              </w:rPr>
              <w:t>授業映像等収録依頼書</w:t>
            </w:r>
            <w:r w:rsidRPr="00DC3B51">
              <w:rPr>
                <w:rFonts w:ascii="メイリオ" w:eastAsia="メイリオ" w:hAnsi="メイリオ"/>
                <w:szCs w:val="21"/>
              </w:rPr>
              <w:t>により許可された範囲内で視聴されること。</w:t>
            </w:r>
          </w:p>
          <w:p w14:paraId="0DE69DB7" w14:textId="64CE295C" w:rsidR="00DC3B51" w:rsidRDefault="00174D99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DC3B51">
              <w:rPr>
                <w:rFonts w:ascii="メイリオ" w:eastAsia="メイリオ" w:hAnsi="メイリオ"/>
                <w:szCs w:val="21"/>
              </w:rPr>
              <w:t>(4)</w:t>
            </w:r>
            <w:r w:rsidR="001C4B30" w:rsidRPr="001C4B30">
              <w:rPr>
                <w:rFonts w:ascii="メイリオ" w:eastAsia="メイリオ" w:hAnsi="メイリオ" w:hint="eastAsia"/>
                <w:szCs w:val="21"/>
              </w:rPr>
              <w:t>授業映像等収録依頼書</w:t>
            </w:r>
            <w:r w:rsidRPr="00DC3B51">
              <w:rPr>
                <w:rFonts w:ascii="メイリオ" w:eastAsia="メイリオ" w:hAnsi="メイリオ" w:hint="eastAsia"/>
                <w:szCs w:val="21"/>
              </w:rPr>
              <w:t>に記載されている、所属、氏名及び授業等</w:t>
            </w:r>
            <w:r w:rsidR="00AD332B">
              <w:rPr>
                <w:rFonts w:ascii="メイリオ" w:eastAsia="メイリオ" w:hAnsi="メイリオ" w:hint="eastAsia"/>
                <w:szCs w:val="21"/>
              </w:rPr>
              <w:t>情報</w:t>
            </w:r>
            <w:r w:rsidRPr="00DC3B51">
              <w:rPr>
                <w:rFonts w:ascii="メイリオ" w:eastAsia="メイリオ" w:hAnsi="メイリオ" w:hint="eastAsia"/>
                <w:szCs w:val="21"/>
              </w:rPr>
              <w:t>について、公開範囲に基づき学内外に公開されること。</w:t>
            </w:r>
          </w:p>
          <w:p w14:paraId="325F0D35" w14:textId="497E6577" w:rsidR="00DC3B51" w:rsidRDefault="00DC3B51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（※詳細は以下を参照）</w:t>
            </w:r>
          </w:p>
          <w:p w14:paraId="5A92553E" w14:textId="70931B13" w:rsidR="00514E7A" w:rsidRPr="0041574E" w:rsidRDefault="0070557F" w:rsidP="001F425C">
            <w:pPr>
              <w:spacing w:line="260" w:lineRule="exact"/>
              <w:jc w:val="left"/>
              <w:rPr>
                <w:rFonts w:ascii="メイリオ" w:eastAsia="メイリオ" w:hAnsi="メイリオ"/>
                <w:szCs w:val="21"/>
              </w:rPr>
            </w:pPr>
            <w:hyperlink r:id="rId8" w:history="1">
              <w:r w:rsidR="00514E7A" w:rsidRPr="00F83CAB">
                <w:rPr>
                  <w:rStyle w:val="ab"/>
                  <w:rFonts w:ascii="メイリオ" w:eastAsia="メイリオ" w:hAnsi="メイリオ"/>
                  <w:szCs w:val="21"/>
                </w:rPr>
                <w:t>https://library.naist.jp/library/archive_top/about/about.html</w:t>
              </w:r>
            </w:hyperlink>
          </w:p>
        </w:tc>
      </w:tr>
    </w:tbl>
    <w:p w14:paraId="0FF26072" w14:textId="0FF3FED1" w:rsidR="00174D99" w:rsidRPr="00174D99" w:rsidRDefault="00174D99" w:rsidP="00174D99">
      <w:pPr>
        <w:spacing w:line="280" w:lineRule="exact"/>
        <w:ind w:leftChars="1400" w:left="2940"/>
        <w:jc w:val="left"/>
        <w:rPr>
          <w:rFonts w:ascii="メイリオ" w:eastAsia="メイリオ" w:hAnsi="メイリオ"/>
          <w:sz w:val="18"/>
        </w:rPr>
      </w:pPr>
      <w:r w:rsidRPr="00174D99">
        <w:rPr>
          <w:rFonts w:ascii="メイリオ" w:eastAsia="メイリオ" w:hAnsi="メイリオ" w:hint="eastAsia"/>
          <w:sz w:val="18"/>
        </w:rPr>
        <w:t>連絡先：</w:t>
      </w:r>
      <w:r w:rsidRPr="00174D99">
        <w:rPr>
          <w:rFonts w:ascii="メイリオ" w:eastAsia="メイリオ" w:hAnsi="メイリオ"/>
          <w:sz w:val="18"/>
        </w:rPr>
        <w:t xml:space="preserve"> 奈良先端科学技術大学院大学 学術情報課</w:t>
      </w:r>
      <w:r w:rsidR="00A67E69">
        <w:rPr>
          <w:rFonts w:ascii="メイリオ" w:eastAsia="メイリオ" w:hAnsi="メイリオ" w:hint="eastAsia"/>
          <w:sz w:val="18"/>
        </w:rPr>
        <w:t xml:space="preserve"> </w:t>
      </w:r>
      <w:r w:rsidRPr="00174D99">
        <w:rPr>
          <w:rFonts w:ascii="メイリオ" w:eastAsia="メイリオ" w:hAnsi="メイリオ"/>
          <w:sz w:val="18"/>
        </w:rPr>
        <w:t>電子図書館係</w:t>
      </w:r>
    </w:p>
    <w:p w14:paraId="414D8F7E" w14:textId="1D51D7A2" w:rsidR="00174D99" w:rsidRPr="00174D99" w:rsidRDefault="00174D99" w:rsidP="00174D99">
      <w:pPr>
        <w:spacing w:line="280" w:lineRule="exact"/>
        <w:ind w:leftChars="1400" w:left="2940"/>
        <w:jc w:val="left"/>
        <w:rPr>
          <w:rFonts w:ascii="メイリオ" w:eastAsia="メイリオ" w:hAnsi="メイリオ"/>
          <w:sz w:val="18"/>
        </w:rPr>
      </w:pPr>
      <w:r w:rsidRPr="00174D99">
        <w:rPr>
          <w:rFonts w:ascii="メイリオ" w:eastAsia="メイリオ" w:hAnsi="メイリオ"/>
          <w:sz w:val="18"/>
        </w:rPr>
        <w:t>E-mail： lib-</w:t>
      </w:r>
      <w:r w:rsidR="00DC3B51">
        <w:rPr>
          <w:rFonts w:ascii="メイリオ" w:eastAsia="メイリオ" w:hAnsi="メイリオ" w:hint="eastAsia"/>
          <w:sz w:val="18"/>
        </w:rPr>
        <w:t>video</w:t>
      </w:r>
      <w:r w:rsidRPr="00174D99">
        <w:rPr>
          <w:rFonts w:ascii="メイリオ" w:eastAsia="メイリオ" w:hAnsi="メイリオ"/>
          <w:sz w:val="18"/>
        </w:rPr>
        <w:t>@ad.naist.jp</w:t>
      </w:r>
    </w:p>
    <w:sectPr w:rsidR="00174D99" w:rsidRPr="00174D99" w:rsidSect="00DC3B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9F12" w14:textId="77777777" w:rsidR="003F428D" w:rsidRDefault="003F428D" w:rsidP="00DC3B51">
      <w:r>
        <w:separator/>
      </w:r>
    </w:p>
  </w:endnote>
  <w:endnote w:type="continuationSeparator" w:id="0">
    <w:p w14:paraId="067CB3DD" w14:textId="77777777" w:rsidR="003F428D" w:rsidRDefault="003F428D" w:rsidP="00D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730D" w14:textId="77777777" w:rsidR="003F428D" w:rsidRDefault="003F428D" w:rsidP="00DC3B51">
      <w:r>
        <w:separator/>
      </w:r>
    </w:p>
  </w:footnote>
  <w:footnote w:type="continuationSeparator" w:id="0">
    <w:p w14:paraId="3E21F784" w14:textId="77777777" w:rsidR="003F428D" w:rsidRDefault="003F428D" w:rsidP="00DC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53"/>
    <w:multiLevelType w:val="hybridMultilevel"/>
    <w:tmpl w:val="47F4E7C2"/>
    <w:lvl w:ilvl="0" w:tplc="8D7674D8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3A"/>
    <w:rsid w:val="00072283"/>
    <w:rsid w:val="0009768E"/>
    <w:rsid w:val="000C027B"/>
    <w:rsid w:val="00174D99"/>
    <w:rsid w:val="00187450"/>
    <w:rsid w:val="001C4B30"/>
    <w:rsid w:val="001E188B"/>
    <w:rsid w:val="001F425C"/>
    <w:rsid w:val="002371C0"/>
    <w:rsid w:val="003204B7"/>
    <w:rsid w:val="00397B86"/>
    <w:rsid w:val="003A610E"/>
    <w:rsid w:val="003F428D"/>
    <w:rsid w:val="0041574E"/>
    <w:rsid w:val="00433FBA"/>
    <w:rsid w:val="004A5081"/>
    <w:rsid w:val="004A7988"/>
    <w:rsid w:val="00514E7A"/>
    <w:rsid w:val="005D5495"/>
    <w:rsid w:val="005E6A20"/>
    <w:rsid w:val="00647EC7"/>
    <w:rsid w:val="00654B88"/>
    <w:rsid w:val="0070557F"/>
    <w:rsid w:val="00766AD6"/>
    <w:rsid w:val="00794F3A"/>
    <w:rsid w:val="007C36D1"/>
    <w:rsid w:val="008B6EE4"/>
    <w:rsid w:val="008E5592"/>
    <w:rsid w:val="0091496C"/>
    <w:rsid w:val="00957FFD"/>
    <w:rsid w:val="00A31B20"/>
    <w:rsid w:val="00A41BED"/>
    <w:rsid w:val="00A67E69"/>
    <w:rsid w:val="00A8400B"/>
    <w:rsid w:val="00AD332B"/>
    <w:rsid w:val="00B60CBF"/>
    <w:rsid w:val="00BB458F"/>
    <w:rsid w:val="00BE560C"/>
    <w:rsid w:val="00C1058B"/>
    <w:rsid w:val="00C2020A"/>
    <w:rsid w:val="00C344C6"/>
    <w:rsid w:val="00C729BE"/>
    <w:rsid w:val="00D556AC"/>
    <w:rsid w:val="00D60DF4"/>
    <w:rsid w:val="00D70E83"/>
    <w:rsid w:val="00DB69A6"/>
    <w:rsid w:val="00DC3B51"/>
    <w:rsid w:val="00E6424B"/>
    <w:rsid w:val="00EA7C91"/>
    <w:rsid w:val="00F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76B631"/>
  <w15:chartTrackingRefBased/>
  <w15:docId w15:val="{1DDD06C5-DEEA-442B-A47F-373AB58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C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7EC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7E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4D9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D9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74D99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DC3B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C3B51"/>
  </w:style>
  <w:style w:type="paragraph" w:styleId="af0">
    <w:name w:val="footer"/>
    <w:basedOn w:val="a"/>
    <w:link w:val="af1"/>
    <w:uiPriority w:val="99"/>
    <w:unhideWhenUsed/>
    <w:rsid w:val="00DC3B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C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naist.jp/library/archive_top/about/abou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2D49-8628-452D-BAC8-E4F6ED86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NAIST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yoshimura@adds.naist.jp</dc:creator>
  <cp:keywords/>
  <dc:description/>
  <cp:lastModifiedBy>takuya-na@ADDS.NAIST.JP</cp:lastModifiedBy>
  <cp:revision>4</cp:revision>
  <dcterms:created xsi:type="dcterms:W3CDTF">2025-02-18T02:32:00Z</dcterms:created>
  <dcterms:modified xsi:type="dcterms:W3CDTF">2025-02-18T08:23:00Z</dcterms:modified>
</cp:coreProperties>
</file>